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00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  <w:t>附件一：</w:t>
      </w:r>
    </w:p>
    <w:p w14:paraId="2B0D9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1F2329"/>
          <w:sz w:val="44"/>
          <w:szCs w:val="44"/>
        </w:rPr>
        <w:t>服务质量承诺函</w:t>
      </w:r>
    </w:p>
    <w:p w14:paraId="6CACF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49D9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致广西康城汽车投资发展集团有限责任公司：</w:t>
      </w:r>
    </w:p>
    <w:p w14:paraId="6FF934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 [律师事务所全称]（以下简称“我所”）自愿参与贵司2026-2028年常年法律顾问公开选聘项目，现就为贵司及下属全资、控股子公司提供常年法律顾问服务的质量，作出如下不可撤销的承诺：</w:t>
      </w:r>
    </w:p>
    <w:p w14:paraId="2CBDAD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将严格按照贵司选聘公告要求及提交的《服务方案》，组建至少3人的专属服务团队，团队负责人执业年限满10年以上，所有团队成员持有有效律师执业资格证书，近3年无不良执业记录，团队人员固定，如需更换提前经贵司书面同意，且更换人员资质不低于原标准。</w:t>
      </w:r>
    </w:p>
    <w:p w14:paraId="5A3B07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我所将严格遵守紧急事项24小时内、常规事项48小时内的响应时限要求，重大复杂事项按双方约定时限完成，南宁市区内现场服务4小时内到达、梧州市区内24小时内到达，确保法律服务高效对接。</w:t>
      </w:r>
    </w:p>
    <w:p w14:paraId="36901D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我所提供的法律服务将严格贴合贵司汽车投资行业特点及经营需求，确保合同审核、合规防控、纠纷处置、法律意见出具等工作专业、精准、可落地，从源头规避法律风险，维护贵司合法权益。</w:t>
      </w:r>
    </w:p>
    <w:p w14:paraId="40519B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将建立标准化服务流程与台账，对所有法律服务需求、成果、进度进行全程记录，每季度向贵司提交法律服务工作报告，积极配合贵司的年度服务评价，若因我所服务原因未通过贵司年度服务评价，自愿接受贵司合同约定的费用扣减条款。</w:t>
      </w:r>
    </w:p>
    <w:p w14:paraId="68F372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将严格遵守保密法律法规及贵司保密要求，对服务过程中获取的贵司商业秘密、经营信息、内部资料等予以永久保密，不得向任何第三方泄露，如违反本承诺，自愿承担由此给贵司造成的一切经济损失及法律责任。</w:t>
      </w:r>
    </w:p>
    <w:p w14:paraId="243D44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六、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我所将按选聘公告要求及服务方案，为贵司开展法律讲座、合规培训等工作，确保讲座内容贴合实际、覆盖到位，助力贵司提升全员法律意识与合规管理能力。</w:t>
      </w:r>
    </w:p>
    <w:p w14:paraId="190E86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七、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我所提供的所有法律服务成果（含法律意见、合同审核意见、文书起草 / 修改、纠纷处置方案等）均为专业、合法、有效的专业意见，若因我所专业过失导致贵司产生经济损失，自愿承担相应的赔偿责任。</w:t>
      </w:r>
    </w:p>
    <w:p w14:paraId="44F920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我所将严格遵守律师执业规范及国家法律法规，客观、公正地为贵司提供法律服务，无任何违法违规、利益冲突等行为，若存在上述行为，自愿接受贵司取消服务资格的处理，并纳入贵司合作黑名单。</w:t>
      </w:r>
    </w:p>
    <w:p w14:paraId="0DC11B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本承诺函经我所加盖公章、执行事务合伙人 / 律所主任签字后生效，服务期限内始终有效，对我所具有法律约束力。</w:t>
      </w:r>
    </w:p>
    <w:p w14:paraId="527B82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</w:pPr>
    </w:p>
    <w:p w14:paraId="01D67C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承诺方（盖章）：[律师事务所全称]</w:t>
      </w:r>
    </w:p>
    <w:p w14:paraId="4126A4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执行事务合伙人/律所主任（签字）：</w:t>
      </w:r>
    </w:p>
    <w:p w14:paraId="485204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日期：2026年[X]月[X]日</w:t>
      </w:r>
    </w:p>
    <w:p w14:paraId="3C74A3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1F2329"/>
          <w:sz w:val="44"/>
          <w:szCs w:val="44"/>
        </w:rPr>
      </w:pPr>
    </w:p>
    <w:p w14:paraId="028BFF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  <w:t>附件二：</w:t>
      </w:r>
    </w:p>
    <w:p w14:paraId="2ED3E7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kern w:val="0"/>
          <w:sz w:val="44"/>
          <w:szCs w:val="44"/>
          <w:lang w:val="en-US" w:eastAsia="zh-CN" w:bidi="ar"/>
        </w:rPr>
        <w:t>报价文件</w:t>
      </w:r>
    </w:p>
    <w:p w14:paraId="4F54E6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0144AB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致广西康城汽车投资发展集团有限责任公司</w:t>
      </w:r>
    </w:p>
    <w:p w14:paraId="38F410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**[律师事务所全称]**系依法设立并取得有效《律师事务所执业许可证》的法律服务机构，自愿参与贵司2026-2028年常年法律顾问公开选聘项目，严格遵守贵司选聘公告的各项要求，现就本项目服务费用进行正式报价，本报价文件内容真实、有效、无虚假成分，愿接受贵司的评审与监督。</w:t>
      </w:r>
    </w:p>
    <w:p w14:paraId="477FD0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一、报价方基本信息</w:t>
      </w:r>
    </w:p>
    <w:p w14:paraId="00DEA0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（一）律师事务所全称：[律师事务所全称]</w:t>
      </w:r>
    </w:p>
    <w:p w14:paraId="3C8FF2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（二）执业许可证号：[律所执业许可证编号]</w:t>
      </w:r>
    </w:p>
    <w:p w14:paraId="3001A7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（三）注册地址：[律所注册详细地址]</w:t>
      </w:r>
    </w:p>
    <w:p w14:paraId="666A2B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（四）联系电话：[律所联系电话]</w:t>
      </w:r>
    </w:p>
    <w:p w14:paraId="24ADF2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（五）传真：[律所传真（无则填无）]</w:t>
      </w:r>
    </w:p>
    <w:p w14:paraId="536348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（六）执行事务合伙人/律所主任：[姓名]</w:t>
      </w:r>
    </w:p>
    <w:p w14:paraId="71CA59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（七）执业证号：[执行事务合伙人/律所主任律师执业证号]</w:t>
      </w:r>
    </w:p>
    <w:p w14:paraId="2A7E31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二、核心报价信息</w:t>
      </w:r>
    </w:p>
    <w:p w14:paraId="4D0DCE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本报价针对贵司2026-2028年常年法律顾问项目，服务范围覆盖贵司及下属全资、控股子公司在南宁市、梧州市的全部法律服务需求，具体报价如下：</w:t>
      </w:r>
    </w:p>
    <w:p w14:paraId="62A618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服务期限：2年（自2026年3月21日起至2028年3月20日止，与贵司选聘公告要求一致）</w:t>
      </w:r>
    </w:p>
    <w:p w14:paraId="45C787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服务对象：广西康城汽车投资发展集团有限责任公司及下属全资、控股子公司</w:t>
      </w:r>
    </w:p>
    <w:p w14:paraId="190FD2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2年服务费用总额（大写）：[人民币大写金额，如：柒万捌仟元整]</w:t>
      </w:r>
    </w:p>
    <w:p w14:paraId="70BDBD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2年服务费用总额（小写）：¥[阿拉伯数字金额，如：78000.00]元</w:t>
      </w:r>
    </w:p>
    <w:p w14:paraId="1E00A3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发票开具税点：[X]%</w:t>
      </w:r>
    </w:p>
    <w:p w14:paraId="75B777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备注：本报价未超过贵司公布的本项目最高限价（8 万元 / 2 年），报价大小写金额一致，若出现不一致情形，自愿以大写金额为准。</w:t>
      </w:r>
    </w:p>
    <w:p w14:paraId="7BA6DA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三、费用构成说明</w:t>
      </w:r>
    </w:p>
    <w:p w14:paraId="5C4CAA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本次报价为全包价，已包含完成本项目所有服务内容的全部相关费用，无任何额外收费、隐形收费，服务期限内不向贵司追加任何费用，具体包含但不限于：</w:t>
      </w:r>
    </w:p>
    <w:p w14:paraId="6B6889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人工费：服务团队成员提供法律咨询、合同审核、文书起草/修改、法律意见出具等法律服务的人工费用；</w:t>
      </w:r>
    </w:p>
    <w:p w14:paraId="42BB4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差旅费：南宁市区、梧州市区内现场服务的交通、食宿等全部差旅费用；</w:t>
      </w:r>
    </w:p>
    <w:p w14:paraId="4A645A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税金：本项目涉及的全部税费；</w:t>
      </w:r>
    </w:p>
    <w:p w14:paraId="4914BB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材料费：法律文书制作、资料打印、档案整理等材料费用；</w:t>
      </w:r>
    </w:p>
    <w:p w14:paraId="6D901D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现场服务费：线下现场支持、商务谈判、纠纷处置等现场服务相关费用；</w:t>
      </w:r>
    </w:p>
    <w:p w14:paraId="42D718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线上服务费：远程咨询、线上文件对接、视频会议等线上服务相关费用；</w:t>
      </w:r>
    </w:p>
    <w:p w14:paraId="388C5A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其他费用：法律讲座 / 合规培训的物料、讲师等相关费用，以及完成本项目的其他一切必要开支。</w:t>
      </w:r>
    </w:p>
    <w:p w14:paraId="2523F9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四、相关承诺条款</w:t>
      </w:r>
    </w:p>
    <w:p w14:paraId="48A0A1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承诺本报价真实、有效，报价文件内容完整、无涂改，严格遵守贵司选聘公告的响应性评审标准，若存在报价虚假、超出最高限价、变相额外收费等行为，自愿接受贵司按无效响应处理，取消应聘资格，并纳入贵司合作黑名单。</w:t>
      </w:r>
    </w:p>
    <w:p w14:paraId="508404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我所自愿接受贵司本项目的费用支付方式（分三期支付），严格遵守贵司合同中设置的费用扣减条款，若因我所服务原因未通过贵司年度服务评价，自愿按贵司约定扣减相应服务费用。</w:t>
      </w:r>
    </w:p>
    <w:p w14:paraId="751838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本报价的有效期为自报价提交之日起至本项目选聘工作结束，若我所中选，将按本报价与贵司签订正式服务合同，严格履行报价约定及合同义务，无任何反悔行为。</w:t>
      </w:r>
    </w:p>
    <w:p w14:paraId="01F1EE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我所承诺按贵司要求及时开具合法、有效的增值税发票（税点为[X]%），积极配合贵司完成费用支付的全部流程。</w:t>
      </w:r>
    </w:p>
    <w:p w14:paraId="20D1B9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本报价文件与我所提交的《报价承诺书》内容一致，互为补充，若中选，本报价文件将作为双方服务合同的组成部分，对我所具有法律约束力。</w:t>
      </w:r>
    </w:p>
    <w:p w14:paraId="5C9223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008B31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报价方（盖章）：[律师事务所全称]</w:t>
      </w:r>
    </w:p>
    <w:p w14:paraId="4ACA9B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执行事务合伙人/律所主任（签字）：</w:t>
      </w:r>
    </w:p>
    <w:p w14:paraId="0CA587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日期：2026年[X]月[X]日</w:t>
      </w:r>
    </w:p>
    <w:p w14:paraId="05F85C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233679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238A35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1AC9C5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2D74ED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6093FA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1AF1E3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73E2BC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4B366F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7D3049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382194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735F40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571437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2D670C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3C67B1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0B5BF3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31C5B6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323B68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544FA7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095D6D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23DD77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</w:p>
    <w:p w14:paraId="28C304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  <w:t>附件三</w:t>
      </w:r>
      <w:r>
        <w:rPr>
          <w:rFonts w:hint="eastAsia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</w:t>
      </w:r>
    </w:p>
    <w:p w14:paraId="59CF7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1F2329"/>
          <w:sz w:val="44"/>
          <w:szCs w:val="44"/>
        </w:rPr>
        <w:t>报价承诺书</w:t>
      </w:r>
    </w:p>
    <w:p w14:paraId="5BBD3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113FD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致广西康城汽车投资发展集团有限责任公司：</w:t>
      </w:r>
    </w:p>
    <w:p w14:paraId="7FD0E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我所[律师事务所全称]（以下简称“我所”）自愿参与贵司2026-2028年常年法律顾问公开选聘项目，现就本项目报价事宜，作出如下不可撤销的承诺：</w:t>
      </w:r>
    </w:p>
    <w:p w14:paraId="1E9179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我所本次报价为人民币大写：[X]元整（¥[X]元）（2年服务费用总额），该报价未超过贵司公布的本项目最高限价（8万元/2年），报价真实、有效，无任何虚假成分。</w:t>
      </w:r>
    </w:p>
    <w:p w14:paraId="57875A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次报价包含为完成本项目所有服务内容的人工费、差旅费、税金、材料费、现场服务费、线上服务费等全部相关费用，覆盖贵司及下属全资、控股子公司在南宁市、梧州市的所有法律服务需求，无任何额外收费、隐形收费，服务期限内不向贵司追加任何费用。</w:t>
      </w:r>
    </w:p>
    <w:p w14:paraId="6A1552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我所承诺本项目发票开具税点为**[X]%**，将按贵司要求及时开具合法、有效的增值税发票，配合贵司完成费用支付流程。</w:t>
      </w:r>
    </w:p>
    <w:p w14:paraId="51016A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我所自愿接受贵司本项目的费用支付方式（分三期支付），并同意贵司合同中设置的费用扣减条款，若因我所服务原因未通过贵司年度服务评价，自愿按贵司约定扣减相应服务费用。</w:t>
      </w:r>
    </w:p>
    <w:p w14:paraId="0D9BCA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本报价的有效期为自报价提交之日起至本项目选聘工作结束，若我所中选，将按本报价与贵司签订服务合同，严格履行报价约定，无任何反悔行为。</w:t>
      </w:r>
    </w:p>
    <w:p w14:paraId="645CC5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我所若存在报价虚假、超出最高限价、变相额外收费等行为，自愿接受贵司按无效响应处理，取消应聘资格，并纳入贵司合作黑名单。</w:t>
      </w:r>
    </w:p>
    <w:p w14:paraId="7FF26C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本承诺函经我所加盖公章、执行事务合伙人/律所主任签字后生效，若我所中选，本承诺函作为双方服务合同的组成部分，对我所具有法律约束力。</w:t>
      </w:r>
    </w:p>
    <w:p w14:paraId="028FCB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</w:pPr>
    </w:p>
    <w:p w14:paraId="3F27F6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承诺方（盖章）：[律师事务所全称]</w:t>
      </w:r>
    </w:p>
    <w:p w14:paraId="4A8189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执行事务合伙人/律所主任（签字）：</w:t>
      </w:r>
    </w:p>
    <w:p w14:paraId="5512DE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日期：2026年[X]月[X]日</w:t>
      </w:r>
    </w:p>
    <w:p w14:paraId="0CBCE9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013B85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ECED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4481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1CB4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D2EF5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20BE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2946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50C3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63856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</w:p>
    <w:p w14:paraId="136C51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</w:p>
    <w:p w14:paraId="1BC62B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32"/>
          <w:szCs w:val="32"/>
          <w:lang w:val="en-US" w:eastAsia="zh-CN" w:bidi="ar"/>
        </w:rPr>
        <w:t>附件四：</w:t>
      </w:r>
    </w:p>
    <w:p w14:paraId="0BB940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  <w:t>信用声明函</w:t>
      </w:r>
    </w:p>
    <w:p w14:paraId="7E87C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6502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致广西康城汽车投资发展集团有限责任公司：</w:t>
      </w:r>
    </w:p>
    <w:p w14:paraId="595B9D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我所 [律师事务所全称]（以下简称 “我所”）自愿参与贵司 2026-2028 年常年法律顾问公开选聘项目，现就我所及服务团队的信用情况，作出如下真实、有效的声明：</w:t>
      </w:r>
    </w:p>
    <w:p w14:paraId="37DF9D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我所系在中华人民共和国境内依法设立的律师事务所，持有有效的《律师事务所执业许可证》，连续正常执业满 3 年以上（注册登记批准日期早于 2023 年 2 月 28 日），按规定通过司法行政部门年度检查检验，执业资质合法、有效。</w:t>
      </w:r>
    </w:p>
    <w:p w14:paraId="18B520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近 3 年无不良执业记录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，未被司法行政管理部门或律师协会给予行政处罚或行业处分，未被列入 “信用中国” 网站（</w:t>
      </w:r>
      <w:r>
        <w:rPr>
          <w:rFonts w:hint="default" w:ascii="Times New Roman" w:hAnsi="Times New Roman" w:eastAsia="仿宋_GB2312" w:cs="Times New Roman"/>
          <w:b w:val="0"/>
          <w:bCs w:val="0"/>
          <w:color w:val="0066FF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66FF"/>
          <w:sz w:val="32"/>
          <w:szCs w:val="32"/>
        </w:rPr>
        <w:instrText xml:space="preserve"> HYPERLINK "https://www.creditchina.gov.cn" \t "_blank"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66FF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66FF"/>
          <w:sz w:val="32"/>
          <w:szCs w:val="32"/>
        </w:rPr>
        <w:t>www.creditchina.gov.cn</w:t>
      </w:r>
      <w:r>
        <w:rPr>
          <w:rFonts w:hint="default" w:ascii="Times New Roman" w:hAnsi="Times New Roman" w:eastAsia="仿宋_GB2312" w:cs="Times New Roman"/>
          <w:b w:val="0"/>
          <w:bCs w:val="0"/>
          <w:color w:val="0066FF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）失信被执行人名单，未被列入中国政府采购网 “政府采购严重违法失信行为记录名单”。</w:t>
      </w:r>
    </w:p>
    <w:p w14:paraId="6DF6B9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我所拟指派的本项目服务团队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负责人及核心成员近 3 年无不良执业记录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，未被司法行政管理部门或律师协会给予行政处罚或行业处分，未被列入 “信用中国” 网站失信被执行人名单。</w:t>
      </w:r>
    </w:p>
    <w:p w14:paraId="7F32E7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我所及服务团队与贵司及下属全资、控股子公司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无任何利益冲突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，不存在影响为贵司提供客观、公正法律服务的情形，若后续发现利益冲突，将第一时间向贵司披露并按贵司要求处理。</w:t>
      </w:r>
    </w:p>
    <w:p w14:paraId="1BAF17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我所本次选聘申请材料（含资质、业绩、团队、报价等）均真实、有效、完整，无任何虚假记载、误导性陈述或重大遗漏，若提供虚假材料，自愿接受贵司取消应聘资格 / 中选资格的处理，纳入贵司合作黑名单，并承担由此产生的一切法律责任。</w:t>
      </w:r>
    </w:p>
    <w:p w14:paraId="132694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我所承诺本项目不接受联合体申请，不挂靠、不转包本项目的任何法律服务内容，全部由我所专属服务团队自行完成。</w:t>
      </w:r>
    </w:p>
    <w:p w14:paraId="355E07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我所承诺严格遵守贵司选聘工作的各项规定，遵守公平竞争原则，不从事任何不正当竞争行为，若存在上述行为，自愿取消应聘资格。</w:t>
      </w:r>
    </w:p>
    <w:p w14:paraId="08CA84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我所确认本声明函内容真实无误，若经查实存在虚假声明情形，我所自愿承担由此给贵司造成的一切经济损失及法律责任。</w:t>
      </w:r>
    </w:p>
    <w:p w14:paraId="3FBED9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</w:pPr>
    </w:p>
    <w:p w14:paraId="5500D2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声明方（盖章）：[律师事务所全称]</w:t>
      </w:r>
    </w:p>
    <w:p w14:paraId="2C5810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执行事务合伙人 / 律所主任（签字）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：</w:t>
      </w:r>
    </w:p>
    <w:p w14:paraId="7339A5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日期：2026 年 [X] 月 [X] 日</w:t>
      </w:r>
    </w:p>
    <w:p w14:paraId="3FFB82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2F6B"/>
    <w:rsid w:val="01D31020"/>
    <w:rsid w:val="07CD6512"/>
    <w:rsid w:val="0B561029"/>
    <w:rsid w:val="0EFE0497"/>
    <w:rsid w:val="10916F5F"/>
    <w:rsid w:val="11405FA6"/>
    <w:rsid w:val="11895257"/>
    <w:rsid w:val="11E54289"/>
    <w:rsid w:val="194859F8"/>
    <w:rsid w:val="1F6410B2"/>
    <w:rsid w:val="21D267A7"/>
    <w:rsid w:val="2201708C"/>
    <w:rsid w:val="27996253"/>
    <w:rsid w:val="29636B19"/>
    <w:rsid w:val="29F85218"/>
    <w:rsid w:val="2BDF21EC"/>
    <w:rsid w:val="2BE772F2"/>
    <w:rsid w:val="2FD56706"/>
    <w:rsid w:val="32453DD5"/>
    <w:rsid w:val="33DF54ED"/>
    <w:rsid w:val="36B6623F"/>
    <w:rsid w:val="37D921E5"/>
    <w:rsid w:val="3E546A69"/>
    <w:rsid w:val="3EAC7B09"/>
    <w:rsid w:val="41994793"/>
    <w:rsid w:val="428D328E"/>
    <w:rsid w:val="44254A04"/>
    <w:rsid w:val="4712301E"/>
    <w:rsid w:val="479F6FAB"/>
    <w:rsid w:val="47BA5463"/>
    <w:rsid w:val="48143348"/>
    <w:rsid w:val="49DE18DD"/>
    <w:rsid w:val="4CB608EF"/>
    <w:rsid w:val="4EDF237F"/>
    <w:rsid w:val="508F1B83"/>
    <w:rsid w:val="50DF2679"/>
    <w:rsid w:val="51024103"/>
    <w:rsid w:val="59E135B0"/>
    <w:rsid w:val="5FA52CE0"/>
    <w:rsid w:val="5FAF0602"/>
    <w:rsid w:val="604C539B"/>
    <w:rsid w:val="64A21A2D"/>
    <w:rsid w:val="694D241E"/>
    <w:rsid w:val="699658D9"/>
    <w:rsid w:val="6E3632F3"/>
    <w:rsid w:val="718F6E95"/>
    <w:rsid w:val="725620A9"/>
    <w:rsid w:val="75B4336E"/>
    <w:rsid w:val="7AB37271"/>
    <w:rsid w:val="7C5036C5"/>
    <w:rsid w:val="7C80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3683</Words>
  <Characters>3820</Characters>
  <Lines>0</Lines>
  <Paragraphs>0</Paragraphs>
  <TotalTime>5</TotalTime>
  <ScaleCrop>false</ScaleCrop>
  <LinksUpToDate>false</LinksUpToDate>
  <CharactersWithSpaces>3862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2026-02-13T12:08:00Z</dcterms:created>
  <dc:creator>Administrator</dc:creator>
  <cp:lastModifiedBy>吴丹</cp:lastModifiedBy>
  <dcterms:modified xsi:type="dcterms:W3CDTF">2026-02-13T13:22:35Z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eyJoZGlkIjoiYjJjYmQyZGMzMTA3MzQ2Y2ViNTczZTA3NmYyNTYzNzUiLCJ1c2VySWQiOiIzODQ4MzA1NDQifQ==</vt:lpwstr>
  </property>
  <property fmtid="{D5CDD505-2E9C-101B-9397-08002B2CF9AE}" pid="4" name="ICV">
    <vt:lpwstr>5ED290B8D09C44D2B64D7328816E4CDD_12</vt:lpwstr>
  </property>
</Properties>
</file>